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9EB" w:rsidRDefault="00FF7AF6">
      <w:pPr>
        <w:spacing w:after="0" w:line="240" w:lineRule="auto"/>
      </w:pPr>
      <w:r>
        <w:rPr>
          <w:noProof/>
        </w:rPr>
        <w:drawing>
          <wp:inline distT="0" distB="0" distL="0" distR="0">
            <wp:extent cx="2057400" cy="1333500"/>
            <wp:effectExtent l="0" t="0" r="0" b="0"/>
            <wp:docPr id="1" name="image01.jpg" descr="C:\Users\LujzaBarni\Documents\Lujza céges\maresz\Maresz logo_HUN_fejlec_kics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LujzaBarni\Documents\Lujza céges\maresz\Maresz logo_HUN_fejlec_kicsi (2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213" cy="133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2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247775"/>
            <wp:effectExtent l="0" t="0" r="0" b="9525"/>
            <wp:docPr id="2" name="Kép 2" descr="C:\Users\LujzaBarni\Downloads\Screen Shot 2016-09-05 at 11.5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jzaBarni\Downloads\Screen Shot 2016-09-05 at 11.54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EB" w:rsidRDefault="00FD19EB">
      <w:pPr>
        <w:spacing w:after="0" w:line="240" w:lineRule="auto"/>
      </w:pPr>
    </w:p>
    <w:p w:rsidR="00FD19EB" w:rsidRDefault="00FD19EB">
      <w:pPr>
        <w:spacing w:after="0" w:line="240" w:lineRule="auto"/>
      </w:pPr>
    </w:p>
    <w:p w:rsidR="00FD19EB" w:rsidRDefault="00FF7AF6" w:rsidP="0048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Black" w:eastAsia="Arial Black" w:hAnsi="Arial Black" w:cs="Arial Black"/>
          <w:b/>
          <w:sz w:val="24"/>
          <w:szCs w:val="24"/>
        </w:rPr>
        <w:t>ONLINE MARKETING – Bevezető a digitális média holisztikus világába</w:t>
      </w:r>
    </w:p>
    <w:p w:rsidR="00FD19EB" w:rsidRPr="0067109D" w:rsidRDefault="00FF7AF6" w:rsidP="0048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67109D">
        <w:rPr>
          <w:rFonts w:ascii="Arial" w:eastAsia="Arial" w:hAnsi="Arial" w:cs="Arial"/>
          <w:b/>
          <w:sz w:val="24"/>
          <w:szCs w:val="24"/>
        </w:rPr>
        <w:t>a</w:t>
      </w:r>
      <w:proofErr w:type="gramEnd"/>
      <w:r w:rsidRPr="0067109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7109D">
        <w:rPr>
          <w:rFonts w:ascii="Arial" w:eastAsia="Arial" w:hAnsi="Arial" w:cs="Arial"/>
          <w:b/>
          <w:sz w:val="24"/>
          <w:szCs w:val="24"/>
        </w:rPr>
        <w:t>MaReSz</w:t>
      </w:r>
      <w:proofErr w:type="spellEnd"/>
      <w:r w:rsidRPr="0067109D">
        <w:rPr>
          <w:rFonts w:ascii="Arial" w:eastAsia="Arial" w:hAnsi="Arial" w:cs="Arial"/>
          <w:b/>
          <w:sz w:val="24"/>
          <w:szCs w:val="24"/>
        </w:rPr>
        <w:t xml:space="preserve"> szakmai tréningje </w:t>
      </w:r>
    </w:p>
    <w:p w:rsidR="00FD19EB" w:rsidRDefault="00FF7AF6" w:rsidP="0048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eastAsia="Arial" w:hAnsi="Arial" w:cs="Arial"/>
          <w:b/>
        </w:rPr>
        <w:t xml:space="preserve">2016. október 24. </w:t>
      </w:r>
      <w:r>
        <w:rPr>
          <w:rFonts w:ascii="Arial" w:eastAsia="Arial" w:hAnsi="Arial" w:cs="Arial"/>
        </w:rPr>
        <w:t>(hétfő) 8.30-14.00 óráig</w:t>
      </w:r>
    </w:p>
    <w:p w:rsidR="00FD19EB" w:rsidRDefault="00FF7AF6" w:rsidP="0048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eastAsia="Arial" w:hAnsi="Arial" w:cs="Arial"/>
          <w:b/>
        </w:rPr>
        <w:t xml:space="preserve">Budapest, Danubius Hotel Flamenco </w:t>
      </w:r>
      <w:r>
        <w:rPr>
          <w:rFonts w:ascii="Arial" w:eastAsia="Arial" w:hAnsi="Arial" w:cs="Arial"/>
        </w:rPr>
        <w:t>(1113 Budapest, Tas Vezér u. 3-7.)</w:t>
      </w:r>
    </w:p>
    <w:p w:rsidR="00FD19EB" w:rsidRDefault="00FF7AF6">
      <w:pPr>
        <w:spacing w:after="0" w:line="240" w:lineRule="auto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 tréning célja:</w:t>
      </w:r>
      <w:r>
        <w:rPr>
          <w:rFonts w:ascii="Arial" w:eastAsia="Arial" w:hAnsi="Arial" w:cs="Arial"/>
        </w:rPr>
        <w:t xml:space="preserve"> a különböző modulok megértésével a digitális értékesítés minden területét irányítás alá vonjuk, ami szükséges az üzlet fejlesztéséhez. A holisztikus látásmód segíti, hogy a teljes értékesítési folyamatban kiderüljenek a hátráltató és előnyt jelentő momentumok.</w:t>
      </w:r>
    </w:p>
    <w:p w:rsidR="00FD19EB" w:rsidRDefault="00FD19EB">
      <w:pPr>
        <w:spacing w:after="0" w:line="240" w:lineRule="auto"/>
        <w:jc w:val="both"/>
      </w:pPr>
    </w:p>
    <w:p w:rsidR="00FD19EB" w:rsidRDefault="00FF7AF6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 xml:space="preserve">Miért jó Önnek? </w:t>
      </w:r>
      <w:r>
        <w:rPr>
          <w:rFonts w:ascii="Arial" w:eastAsia="Arial" w:hAnsi="Arial" w:cs="Arial"/>
        </w:rPr>
        <w:t>A tréning minden modulja interaktív, hiszen az Ön aktivitásával jutunk előre. Saját ötletekkel fogjuk a nap</w:t>
      </w:r>
      <w:r w:rsidR="00485C39">
        <w:rPr>
          <w:rFonts w:ascii="Arial" w:eastAsia="Arial" w:hAnsi="Arial" w:cs="Arial"/>
        </w:rPr>
        <w:t xml:space="preserve"> végén a célt elérni. A </w:t>
      </w:r>
      <w:proofErr w:type="gramStart"/>
      <w:r w:rsidR="00485C39">
        <w:rPr>
          <w:rFonts w:ascii="Arial" w:eastAsia="Arial" w:hAnsi="Arial" w:cs="Arial"/>
        </w:rPr>
        <w:t xml:space="preserve">tréning </w:t>
      </w:r>
      <w:r>
        <w:rPr>
          <w:rFonts w:ascii="Arial" w:eastAsia="Arial" w:hAnsi="Arial" w:cs="Arial"/>
        </w:rPr>
        <w:t>különböző</w:t>
      </w:r>
      <w:proofErr w:type="gramEnd"/>
      <w:r>
        <w:rPr>
          <w:rFonts w:ascii="Arial" w:eastAsia="Arial" w:hAnsi="Arial" w:cs="Arial"/>
        </w:rPr>
        <w:t xml:space="preserve"> digitális keretrendszereket dolgoz fel, ami segíti Önt a megfelelő lépések irányába elindulni.</w:t>
      </w:r>
    </w:p>
    <w:p w:rsidR="00FD19EB" w:rsidRDefault="00FD19EB">
      <w:pPr>
        <w:spacing w:after="0" w:line="240" w:lineRule="auto"/>
        <w:jc w:val="both"/>
      </w:pPr>
    </w:p>
    <w:p w:rsidR="00152DE4" w:rsidRDefault="00FF7AF6" w:rsidP="00152DE4">
      <w:pPr>
        <w:spacing w:after="0" w:line="240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Tematika :</w:t>
      </w:r>
      <w:proofErr w:type="gramEnd"/>
    </w:p>
    <w:p w:rsidR="00FD19EB" w:rsidRDefault="00FF7AF6" w:rsidP="00152DE4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152DE4">
        <w:rPr>
          <w:rFonts w:ascii="Arial" w:eastAsia="Arial" w:hAnsi="Arial" w:cs="Arial"/>
        </w:rPr>
        <w:t>Célok és célkitűzések meghatározása - Mi az üzleti stratégiám, hogyan érem el?</w:t>
      </w:r>
    </w:p>
    <w:p w:rsidR="00FD19EB" w:rsidRDefault="00FF7AF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>Közönségek megismerése - Ki a célközönségem?</w:t>
      </w:r>
    </w:p>
    <w:p w:rsidR="00FD19EB" w:rsidRDefault="00FF7AF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>Csatornák tervezése az integrált kommunikációhoz</w:t>
      </w:r>
      <w:r w:rsidR="00152DE4">
        <w:rPr>
          <w:rFonts w:ascii="Arial" w:eastAsia="Arial" w:hAnsi="Arial" w:cs="Arial"/>
        </w:rPr>
        <w:t xml:space="preserve"> – a legfontosabb online csatornák hasznos kezelése</w:t>
      </w:r>
    </w:p>
    <w:p w:rsidR="00FD19EB" w:rsidRDefault="00FF7AF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>Tartalomépítés - Mi kell a felhasználónak?</w:t>
      </w:r>
    </w:p>
    <w:p w:rsidR="00FD19EB" w:rsidRDefault="00FF7AF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>Mérések - Honnan tudom, hogy a helyes úton járok?</w:t>
      </w:r>
    </w:p>
    <w:p w:rsidR="00FD19EB" w:rsidRDefault="00FF7AF6">
      <w:pPr>
        <w:numPr>
          <w:ilvl w:val="0"/>
          <w:numId w:val="1"/>
        </w:numPr>
        <w:spacing w:after="280" w:line="240" w:lineRule="auto"/>
        <w:ind w:hanging="360"/>
        <w:jc w:val="both"/>
      </w:pPr>
      <w:r>
        <w:rPr>
          <w:rFonts w:ascii="Arial" w:eastAsia="Arial" w:hAnsi="Arial" w:cs="Arial"/>
        </w:rPr>
        <w:t>Összefoglaló - Következő lépések</w:t>
      </w:r>
    </w:p>
    <w:p w:rsidR="00FD19EB" w:rsidRDefault="00FF7AF6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Az ideális résztvevők</w:t>
      </w:r>
      <w:r>
        <w:rPr>
          <w:rFonts w:ascii="Arial" w:eastAsia="Arial" w:hAnsi="Arial" w:cs="Arial"/>
        </w:rPr>
        <w:t>: döntéshozók</w:t>
      </w:r>
      <w:r w:rsidR="00485C39">
        <w:rPr>
          <w:rFonts w:ascii="Arial" w:eastAsia="Arial" w:hAnsi="Arial" w:cs="Arial"/>
        </w:rPr>
        <w:t xml:space="preserve"> vagy döntéselőkészítők</w:t>
      </w:r>
      <w:bookmarkStart w:id="1" w:name="_GoBack"/>
      <w:bookmarkEnd w:id="1"/>
      <w:r>
        <w:rPr>
          <w:rFonts w:ascii="Arial" w:eastAsia="Arial" w:hAnsi="Arial" w:cs="Arial"/>
        </w:rPr>
        <w:t xml:space="preserve"> </w:t>
      </w:r>
      <w:r w:rsidR="00C35EA5">
        <w:rPr>
          <w:rFonts w:ascii="Arial" w:eastAsia="Arial" w:hAnsi="Arial" w:cs="Arial"/>
        </w:rPr>
        <w:t xml:space="preserve">a cégvezetés, marketing, </w:t>
      </w:r>
      <w:proofErr w:type="spellStart"/>
      <w:r w:rsidR="00C35EA5">
        <w:rPr>
          <w:rFonts w:ascii="Arial" w:eastAsia="Arial" w:hAnsi="Arial" w:cs="Arial"/>
        </w:rPr>
        <w:t>sales</w:t>
      </w:r>
      <w:proofErr w:type="spellEnd"/>
      <w:r w:rsidR="00C35EA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és IT területről</w:t>
      </w:r>
    </w:p>
    <w:p w:rsidR="00FD19EB" w:rsidRDefault="00FD19EB">
      <w:pPr>
        <w:spacing w:after="0" w:line="240" w:lineRule="auto"/>
      </w:pPr>
    </w:p>
    <w:p w:rsidR="00FD19EB" w:rsidRDefault="00FF7AF6">
      <w:pPr>
        <w:spacing w:after="0" w:line="240" w:lineRule="auto"/>
      </w:pPr>
      <w:r>
        <w:rPr>
          <w:rFonts w:ascii="Arial" w:eastAsia="Arial" w:hAnsi="Arial" w:cs="Arial"/>
          <w:b/>
        </w:rPr>
        <w:t>Milyen feladatokkal szembesülhet a tréning után:</w:t>
      </w:r>
    </w:p>
    <w:p w:rsidR="00FD19EB" w:rsidRDefault="00FF7AF6">
      <w:pPr>
        <w:spacing w:after="0" w:line="240" w:lineRule="auto"/>
      </w:pPr>
      <w:r>
        <w:rPr>
          <w:rFonts w:ascii="Arial" w:eastAsia="Arial" w:hAnsi="Arial" w:cs="Arial"/>
        </w:rPr>
        <w:t xml:space="preserve">Átgondolja az üzletfejlesztés akadályait. Az online értékesítés jelentőségét új alapokra helyezi, a tervezett erőforrásokat, </w:t>
      </w:r>
      <w:proofErr w:type="spellStart"/>
      <w:r>
        <w:rPr>
          <w:rFonts w:ascii="Arial" w:eastAsia="Arial" w:hAnsi="Arial" w:cs="Arial"/>
        </w:rPr>
        <w:t>budget</w:t>
      </w:r>
      <w:proofErr w:type="spellEnd"/>
      <w:r>
        <w:rPr>
          <w:rFonts w:ascii="Arial" w:eastAsia="Arial" w:hAnsi="Arial" w:cs="Arial"/>
        </w:rPr>
        <w:t xml:space="preserve"> elosztásokat új dimenzióban látja, ezért szemléletváltással hatékony megtérülési mutatókat ér el. Az értékesítési és marketing csapat struktúrája egy újabb kihívást jelenthet.</w:t>
      </w:r>
    </w:p>
    <w:p w:rsidR="00FD19EB" w:rsidRDefault="00FD19EB">
      <w:pPr>
        <w:spacing w:after="0" w:line="240" w:lineRule="auto"/>
      </w:pPr>
    </w:p>
    <w:p w:rsidR="00FD19EB" w:rsidRDefault="00FF7AF6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A tréning után kiegészítő modulok, illetve személyes konzultáció segíti a keretrendszer egyes részeinek bevezetését a napi rutinba.  </w:t>
      </w:r>
    </w:p>
    <w:p w:rsidR="00FD19EB" w:rsidRDefault="00FD19EB">
      <w:pPr>
        <w:spacing w:after="0" w:line="240" w:lineRule="auto"/>
        <w:jc w:val="both"/>
      </w:pPr>
    </w:p>
    <w:p w:rsidR="00FD19EB" w:rsidRPr="00C35EA5" w:rsidRDefault="00FF7AF6">
      <w:pPr>
        <w:spacing w:after="0" w:line="240" w:lineRule="auto"/>
        <w:jc w:val="both"/>
        <w:rPr>
          <w:b/>
        </w:rPr>
      </w:pPr>
      <w:r w:rsidRPr="00C35EA5">
        <w:rPr>
          <w:rFonts w:ascii="Arial" w:eastAsia="Arial" w:hAnsi="Arial" w:cs="Arial"/>
          <w:b/>
        </w:rPr>
        <w:t>Jelentkezési határidő: 2016. szeptember 23. Jelentkezési lap csatol</w:t>
      </w:r>
      <w:r w:rsidR="00C35EA5">
        <w:rPr>
          <w:rFonts w:ascii="Arial" w:eastAsia="Arial" w:hAnsi="Arial" w:cs="Arial"/>
          <w:b/>
        </w:rPr>
        <w:t>va.</w:t>
      </w:r>
      <w:r w:rsidRPr="00C35EA5">
        <w:rPr>
          <w:rFonts w:ascii="Arial" w:eastAsia="Arial" w:hAnsi="Arial" w:cs="Arial"/>
          <w:b/>
        </w:rPr>
        <w:t xml:space="preserve"> </w:t>
      </w:r>
    </w:p>
    <w:p w:rsidR="00FD19EB" w:rsidRPr="00C35EA5" w:rsidRDefault="00FF7AF6">
      <w:pPr>
        <w:spacing w:after="0" w:line="240" w:lineRule="auto"/>
        <w:jc w:val="both"/>
        <w:rPr>
          <w:b/>
        </w:rPr>
      </w:pPr>
      <w:r w:rsidRPr="00C35EA5">
        <w:rPr>
          <w:rFonts w:ascii="Arial" w:eastAsia="Arial" w:hAnsi="Arial" w:cs="Arial"/>
          <w:b/>
        </w:rPr>
        <w:t xml:space="preserve">Figyelem! Csak az első 12 fő jelentkezését tudjuk fogadni, mert a tréning lényege a limitált létszám, ezáltal a személyre szabott </w:t>
      </w:r>
      <w:r w:rsidR="00C35EA5">
        <w:rPr>
          <w:rFonts w:ascii="Arial" w:eastAsia="Arial" w:hAnsi="Arial" w:cs="Arial"/>
          <w:b/>
        </w:rPr>
        <w:t>tudásmegosztás</w:t>
      </w:r>
      <w:r w:rsidRPr="00C35EA5">
        <w:rPr>
          <w:rFonts w:ascii="Arial" w:eastAsia="Arial" w:hAnsi="Arial" w:cs="Arial"/>
          <w:b/>
        </w:rPr>
        <w:t>.</w:t>
      </w:r>
      <w:r w:rsidR="00C35EA5">
        <w:rPr>
          <w:rFonts w:ascii="Arial" w:eastAsia="Arial" w:hAnsi="Arial" w:cs="Arial"/>
          <w:b/>
        </w:rPr>
        <w:t xml:space="preserve"> Ez a tréning csak </w:t>
      </w:r>
      <w:proofErr w:type="spellStart"/>
      <w:r w:rsidR="00C35EA5">
        <w:rPr>
          <w:rFonts w:ascii="Arial" w:eastAsia="Arial" w:hAnsi="Arial" w:cs="Arial"/>
          <w:b/>
        </w:rPr>
        <w:t>MaReSz</w:t>
      </w:r>
      <w:proofErr w:type="spellEnd"/>
      <w:r w:rsidR="00C35EA5">
        <w:rPr>
          <w:rFonts w:ascii="Arial" w:eastAsia="Arial" w:hAnsi="Arial" w:cs="Arial"/>
          <w:b/>
        </w:rPr>
        <w:t xml:space="preserve"> tagoknak érhető el.</w:t>
      </w:r>
    </w:p>
    <w:sectPr w:rsidR="00FD19EB" w:rsidRPr="00C35E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F4B"/>
    <w:multiLevelType w:val="hybridMultilevel"/>
    <w:tmpl w:val="C02E1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71B49"/>
    <w:multiLevelType w:val="multilevel"/>
    <w:tmpl w:val="DE7E42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70A11190"/>
    <w:multiLevelType w:val="hybridMultilevel"/>
    <w:tmpl w:val="0712AE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19EB"/>
    <w:rsid w:val="00152DE4"/>
    <w:rsid w:val="00485C39"/>
    <w:rsid w:val="0067109D"/>
    <w:rsid w:val="006B097C"/>
    <w:rsid w:val="00C35EA5"/>
    <w:rsid w:val="00FD19EB"/>
    <w:rsid w:val="00FE03D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9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9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LujzaBarni</dc:creator>
  <cp:lastModifiedBy>LujzaBarni</cp:lastModifiedBy>
  <cp:revision>6</cp:revision>
  <dcterms:created xsi:type="dcterms:W3CDTF">2016-09-06T12:42:00Z</dcterms:created>
  <dcterms:modified xsi:type="dcterms:W3CDTF">2016-09-06T19:20:00Z</dcterms:modified>
</cp:coreProperties>
</file>